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CD24B" w14:textId="57731AD2" w:rsidR="00C34CCD" w:rsidRDefault="008B67B7" w:rsidP="008B67B7">
      <w:pPr>
        <w:pStyle w:val="Default"/>
        <w:jc w:val="both"/>
      </w:pPr>
      <w:r>
        <w:rPr>
          <w:noProof/>
        </w:rPr>
        <w:drawing>
          <wp:inline distT="0" distB="0" distL="0" distR="0" wp14:anchorId="75D8DBF4" wp14:editId="150A0896">
            <wp:extent cx="3009900" cy="726189"/>
            <wp:effectExtent l="0" t="0" r="0" b="0"/>
            <wp:docPr id="1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412" cy="735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</w:p>
    <w:p w14:paraId="6985DACC" w14:textId="77777777" w:rsidR="00B365C8" w:rsidRDefault="00C34CCD" w:rsidP="00C34CCD">
      <w:pPr>
        <w:pStyle w:val="Default"/>
      </w:pPr>
      <w:r>
        <w:t xml:space="preserve"> </w:t>
      </w:r>
    </w:p>
    <w:p w14:paraId="3E535FE8" w14:textId="77777777" w:rsidR="00B365C8" w:rsidRDefault="00B365C8" w:rsidP="00C34CCD">
      <w:pPr>
        <w:pStyle w:val="Default"/>
      </w:pPr>
    </w:p>
    <w:p w14:paraId="69426140" w14:textId="77777777" w:rsidR="00B365C8" w:rsidRDefault="00B365C8" w:rsidP="00C34CCD">
      <w:pPr>
        <w:pStyle w:val="Default"/>
      </w:pPr>
    </w:p>
    <w:p w14:paraId="5BFC65CE" w14:textId="1F931968" w:rsidR="00C34CCD" w:rsidRDefault="00C34CCD" w:rsidP="00C34CCD">
      <w:pPr>
        <w:pStyle w:val="Default"/>
        <w:rPr>
          <w:sz w:val="26"/>
          <w:szCs w:val="26"/>
        </w:rPr>
      </w:pPr>
      <w:r>
        <w:tab/>
        <w:t xml:space="preserve">                                                               </w:t>
      </w:r>
      <w:r>
        <w:rPr>
          <w:b/>
          <w:bCs/>
          <w:sz w:val="26"/>
          <w:szCs w:val="26"/>
        </w:rPr>
        <w:t xml:space="preserve">ĊIRKOLARI </w:t>
      </w:r>
    </w:p>
    <w:p w14:paraId="7CDA7283" w14:textId="442F23C4" w:rsidR="00C34CCD" w:rsidRPr="00C34CCD" w:rsidRDefault="00C34CCD" w:rsidP="00C34CCD">
      <w:pPr>
        <w:pStyle w:val="Default"/>
        <w:rPr>
          <w:sz w:val="12"/>
          <w:szCs w:val="12"/>
        </w:rPr>
      </w:pPr>
      <w:r w:rsidRPr="00C34CCD">
        <w:rPr>
          <w:sz w:val="22"/>
          <w:szCs w:val="22"/>
        </w:rPr>
        <w:t xml:space="preserve">Referenza: </w:t>
      </w:r>
      <w:r w:rsidRPr="00C34CCD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="00F17B85">
        <w:rPr>
          <w:sz w:val="22"/>
          <w:szCs w:val="22"/>
          <w:lang w:val="mt-MT"/>
        </w:rPr>
        <w:t xml:space="preserve"> </w:t>
      </w:r>
      <w:r w:rsidR="00B365C8" w:rsidRPr="00F17B85">
        <w:rPr>
          <w:color w:val="auto"/>
          <w:sz w:val="22"/>
          <w:szCs w:val="22"/>
          <w:lang w:val="mt-MT"/>
        </w:rPr>
        <w:t xml:space="preserve">NLA </w:t>
      </w:r>
      <w:r w:rsidRPr="00F17B85">
        <w:rPr>
          <w:color w:val="auto"/>
          <w:sz w:val="22"/>
          <w:szCs w:val="22"/>
        </w:rPr>
        <w:t xml:space="preserve"> </w:t>
      </w:r>
      <w:r w:rsidR="00F17B85" w:rsidRPr="00F17B85">
        <w:rPr>
          <w:color w:val="auto"/>
          <w:sz w:val="22"/>
          <w:szCs w:val="22"/>
          <w:lang w:val="mt-MT"/>
        </w:rPr>
        <w:t>5</w:t>
      </w:r>
      <w:r w:rsidRPr="00F17B85">
        <w:rPr>
          <w:color w:val="auto"/>
          <w:sz w:val="22"/>
          <w:szCs w:val="22"/>
        </w:rPr>
        <w:t>/2024</w:t>
      </w:r>
      <w:r w:rsidRPr="00C34CCD">
        <w:rPr>
          <w:sz w:val="22"/>
          <w:szCs w:val="22"/>
        </w:rPr>
        <w:br/>
      </w:r>
    </w:p>
    <w:p w14:paraId="63681442" w14:textId="0C0C76B6" w:rsidR="00C34CCD" w:rsidRPr="00C34CCD" w:rsidRDefault="00C34CCD" w:rsidP="00C34CCD">
      <w:pPr>
        <w:pStyle w:val="Default"/>
        <w:rPr>
          <w:sz w:val="12"/>
          <w:szCs w:val="12"/>
        </w:rPr>
      </w:pPr>
      <w:r w:rsidRPr="00C34CCD">
        <w:rPr>
          <w:sz w:val="22"/>
          <w:szCs w:val="22"/>
        </w:rPr>
        <w:t xml:space="preserve">Mingħand: </w:t>
      </w:r>
      <w:r w:rsidR="00B365C8">
        <w:rPr>
          <w:sz w:val="22"/>
          <w:szCs w:val="22"/>
        </w:rPr>
        <w:tab/>
      </w:r>
      <w:r w:rsidR="00B365C8">
        <w:rPr>
          <w:sz w:val="22"/>
          <w:szCs w:val="22"/>
          <w:lang w:val="mt-MT"/>
        </w:rPr>
        <w:t xml:space="preserve">  Is-Sur David Muscat – Kap Eżekuttiv tal-Aġenzija Nazzjonali tal-Litteriżmu</w:t>
      </w:r>
      <w:r>
        <w:rPr>
          <w:sz w:val="22"/>
          <w:szCs w:val="22"/>
        </w:rPr>
        <w:br/>
      </w:r>
    </w:p>
    <w:p w14:paraId="1B7B295A" w14:textId="075226C9" w:rsidR="00C34CCD" w:rsidRPr="00C34CCD" w:rsidRDefault="00C34CCD" w:rsidP="00C34CCD">
      <w:pPr>
        <w:pStyle w:val="Default"/>
        <w:rPr>
          <w:rFonts w:cstheme="minorHAnsi"/>
          <w:sz w:val="22"/>
          <w:szCs w:val="22"/>
        </w:rPr>
      </w:pPr>
      <w:r w:rsidRPr="00C34CCD">
        <w:rPr>
          <w:sz w:val="22"/>
          <w:szCs w:val="22"/>
        </w:rPr>
        <w:t>Li</w:t>
      </w:r>
      <w:r w:rsidR="00AD2091">
        <w:rPr>
          <w:sz w:val="22"/>
          <w:szCs w:val="22"/>
        </w:rPr>
        <w:t>s</w:t>
      </w:r>
      <w:r w:rsidRPr="00C34CCD">
        <w:rPr>
          <w:sz w:val="22"/>
          <w:szCs w:val="22"/>
        </w:rPr>
        <w:t xml:space="preserve">:  </w:t>
      </w:r>
      <w:r w:rsidRPr="00C34CCD">
        <w:rPr>
          <w:sz w:val="22"/>
          <w:szCs w:val="22"/>
        </w:rPr>
        <w:tab/>
        <w:t xml:space="preserve">              </w:t>
      </w:r>
      <w:r w:rsidRPr="0022464B">
        <w:rPr>
          <w:sz w:val="4"/>
          <w:szCs w:val="4"/>
        </w:rPr>
        <w:t xml:space="preserve"> </w:t>
      </w:r>
      <w:r w:rsidR="0022464B">
        <w:rPr>
          <w:sz w:val="4"/>
          <w:szCs w:val="4"/>
        </w:rPr>
        <w:t xml:space="preserve">        </w:t>
      </w:r>
      <w:r w:rsidRPr="0022464B">
        <w:rPr>
          <w:sz w:val="4"/>
          <w:szCs w:val="4"/>
        </w:rPr>
        <w:t xml:space="preserve"> </w:t>
      </w:r>
      <w:r w:rsidR="00E13ED6" w:rsidRPr="0022464B">
        <w:rPr>
          <w:sz w:val="4"/>
          <w:szCs w:val="4"/>
        </w:rPr>
        <w:t xml:space="preserve"> </w:t>
      </w:r>
      <w:r w:rsidRPr="00C34CCD">
        <w:rPr>
          <w:rFonts w:cstheme="minorHAnsi"/>
          <w:sz w:val="22"/>
          <w:szCs w:val="22"/>
        </w:rPr>
        <w:t>Segretarju Permanenti</w:t>
      </w:r>
    </w:p>
    <w:p w14:paraId="402BE522" w14:textId="210F7A50" w:rsidR="00C34CCD" w:rsidRPr="00C34CCD" w:rsidRDefault="00C34CCD" w:rsidP="00C34CCD">
      <w:pPr>
        <w:pStyle w:val="Default"/>
        <w:rPr>
          <w:sz w:val="22"/>
          <w:szCs w:val="22"/>
        </w:rPr>
      </w:pPr>
      <w:r w:rsidRPr="00C34CCD">
        <w:rPr>
          <w:rFonts w:cstheme="minorHAnsi"/>
          <w:sz w:val="22"/>
          <w:szCs w:val="22"/>
        </w:rPr>
        <w:t xml:space="preserve">                           </w:t>
      </w:r>
      <w:r>
        <w:rPr>
          <w:rFonts w:cstheme="minorHAnsi"/>
          <w:sz w:val="22"/>
          <w:szCs w:val="22"/>
        </w:rPr>
        <w:t xml:space="preserve">  </w:t>
      </w:r>
      <w:r w:rsidRPr="00C34CCD">
        <w:rPr>
          <w:rFonts w:cstheme="minorHAnsi"/>
          <w:sz w:val="22"/>
          <w:szCs w:val="22"/>
        </w:rPr>
        <w:t xml:space="preserve">  Diretturi Ġenerali</w:t>
      </w:r>
    </w:p>
    <w:p w14:paraId="416C757A" w14:textId="634942F2" w:rsidR="00C34CCD" w:rsidRPr="00C34CCD" w:rsidRDefault="00C34CCD" w:rsidP="00C34CCD">
      <w:pPr>
        <w:pStyle w:val="Default"/>
        <w:ind w:left="720" w:firstLine="720"/>
        <w:rPr>
          <w:sz w:val="22"/>
          <w:szCs w:val="22"/>
        </w:rPr>
      </w:pPr>
      <w:r w:rsidRPr="00C34CCD">
        <w:rPr>
          <w:sz w:val="22"/>
          <w:szCs w:val="22"/>
        </w:rPr>
        <w:t xml:space="preserve">  Uffiċjali Ewlenin tal-Informazzjoni </w:t>
      </w:r>
    </w:p>
    <w:p w14:paraId="51757C5E" w14:textId="7297A698" w:rsidR="00C34CCD" w:rsidRPr="00C34CCD" w:rsidRDefault="00C34CCD" w:rsidP="00C34CCD">
      <w:pPr>
        <w:pStyle w:val="Default"/>
        <w:ind w:firstLine="720"/>
        <w:rPr>
          <w:sz w:val="22"/>
          <w:szCs w:val="22"/>
        </w:rPr>
      </w:pPr>
      <w:r w:rsidRPr="00C34CCD">
        <w:rPr>
          <w:sz w:val="22"/>
          <w:szCs w:val="22"/>
        </w:rPr>
        <w:t xml:space="preserve">    </w:t>
      </w:r>
      <w:r w:rsidRPr="00C34CCD">
        <w:rPr>
          <w:sz w:val="12"/>
          <w:szCs w:val="12"/>
        </w:rPr>
        <w:t xml:space="preserve">       </w:t>
      </w:r>
      <w:r>
        <w:rPr>
          <w:sz w:val="12"/>
          <w:szCs w:val="12"/>
        </w:rPr>
        <w:t xml:space="preserve">         </w:t>
      </w:r>
      <w:r w:rsidRPr="00C34CCD">
        <w:rPr>
          <w:sz w:val="12"/>
          <w:szCs w:val="12"/>
        </w:rPr>
        <w:t xml:space="preserve">     </w:t>
      </w:r>
      <w:r>
        <w:rPr>
          <w:sz w:val="22"/>
          <w:szCs w:val="22"/>
        </w:rPr>
        <w:t xml:space="preserve"> </w:t>
      </w:r>
      <w:r w:rsidRPr="00C34CCD">
        <w:rPr>
          <w:sz w:val="22"/>
          <w:szCs w:val="22"/>
        </w:rPr>
        <w:t xml:space="preserve">Diretturi </w:t>
      </w:r>
    </w:p>
    <w:p w14:paraId="2330F09A" w14:textId="70B2D521" w:rsidR="00C34CCD" w:rsidRPr="00C34CCD" w:rsidRDefault="00C34CCD" w:rsidP="00C34CCD">
      <w:pPr>
        <w:pStyle w:val="Default"/>
        <w:rPr>
          <w:sz w:val="22"/>
          <w:szCs w:val="22"/>
        </w:rPr>
      </w:pPr>
      <w:r w:rsidRPr="00C34CCD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 xml:space="preserve"> </w:t>
      </w:r>
      <w:r w:rsidRPr="00C34CCD">
        <w:rPr>
          <w:sz w:val="22"/>
          <w:szCs w:val="22"/>
        </w:rPr>
        <w:t>Kapijiet tal-Kulleġġi / Uffiċjali Edukattivi</w:t>
      </w:r>
    </w:p>
    <w:p w14:paraId="1A485024" w14:textId="17A73C1E" w:rsidR="00C34CCD" w:rsidRPr="00B365C8" w:rsidRDefault="00C34CCD" w:rsidP="00C34CCD">
      <w:pPr>
        <w:pStyle w:val="Default"/>
        <w:rPr>
          <w:rFonts w:cstheme="minorHAnsi"/>
          <w:color w:val="auto"/>
          <w:sz w:val="22"/>
          <w:szCs w:val="22"/>
          <w:lang w:val="mt-MT"/>
        </w:rPr>
      </w:pPr>
      <w:r w:rsidRPr="00C34CCD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 xml:space="preserve"> </w:t>
      </w:r>
      <w:r w:rsidRPr="00C34CCD">
        <w:rPr>
          <w:sz w:val="22"/>
          <w:szCs w:val="22"/>
        </w:rPr>
        <w:t xml:space="preserve">Kapijiet tal-Iskejjel </w:t>
      </w:r>
      <w:r w:rsidRPr="00B365C8">
        <w:rPr>
          <w:rFonts w:cstheme="minorHAnsi"/>
          <w:color w:val="auto"/>
          <w:sz w:val="22"/>
          <w:szCs w:val="22"/>
          <w:lang w:val="mt-MT"/>
        </w:rPr>
        <w:t xml:space="preserve">Primarji, Medji u Sekondarji </w:t>
      </w:r>
      <w:r w:rsidRPr="00B365C8">
        <w:rPr>
          <w:rFonts w:cstheme="minorHAnsi"/>
          <w:color w:val="auto"/>
          <w:sz w:val="22"/>
          <w:szCs w:val="22"/>
        </w:rPr>
        <w:t>tal-Ista</w:t>
      </w:r>
      <w:r w:rsidRPr="00B365C8">
        <w:rPr>
          <w:rFonts w:cstheme="minorHAnsi"/>
          <w:color w:val="auto"/>
          <w:sz w:val="22"/>
          <w:szCs w:val="22"/>
          <w:lang w:val="mt-MT"/>
        </w:rPr>
        <w:t>t, Knisja u Indipendenti</w:t>
      </w:r>
    </w:p>
    <w:p w14:paraId="4557E40A" w14:textId="18ECCBAB" w:rsidR="00C34CCD" w:rsidRPr="00C34CCD" w:rsidRDefault="00C34CCD" w:rsidP="00C34CCD">
      <w:pPr>
        <w:pStyle w:val="Default"/>
        <w:rPr>
          <w:rFonts w:cstheme="minorHAnsi"/>
          <w:b/>
          <w:bCs/>
          <w:color w:val="FF0000"/>
          <w:sz w:val="12"/>
          <w:szCs w:val="12"/>
          <w:lang w:val="mt-MT"/>
        </w:rPr>
      </w:pPr>
      <w:r w:rsidRPr="00C34CCD">
        <w:rPr>
          <w:rFonts w:cstheme="minorHAnsi"/>
          <w:b/>
          <w:bCs/>
          <w:color w:val="FF0000"/>
          <w:sz w:val="22"/>
          <w:szCs w:val="22"/>
          <w:lang w:val="mt-MT"/>
        </w:rPr>
        <w:tab/>
      </w:r>
      <w:r w:rsidRPr="00C34CCD"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    </w:t>
      </w:r>
      <w:r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        </w:t>
      </w:r>
      <w:r w:rsidRPr="00C34CCD"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</w:t>
      </w:r>
      <w:r w:rsidRPr="00C34CCD">
        <w:rPr>
          <w:rFonts w:cstheme="minorHAnsi"/>
          <w:sz w:val="22"/>
          <w:szCs w:val="22"/>
          <w:lang w:val="mt-MT"/>
        </w:rPr>
        <w:t>Kapijiet tal-Entitajiet</w:t>
      </w:r>
      <w:r>
        <w:rPr>
          <w:rFonts w:cstheme="minorHAnsi"/>
          <w:sz w:val="22"/>
          <w:szCs w:val="22"/>
          <w:lang w:val="mt-MT"/>
        </w:rPr>
        <w:br/>
      </w:r>
    </w:p>
    <w:p w14:paraId="633730B8" w14:textId="0FCD85D1" w:rsidR="00C34CCD" w:rsidRPr="008C7AF0" w:rsidRDefault="00C34CCD" w:rsidP="00B365C8">
      <w:pPr>
        <w:rPr>
          <w:lang w:val="mt-MT"/>
        </w:rPr>
      </w:pPr>
      <w:r w:rsidRPr="00C34CCD">
        <w:t xml:space="preserve">Suġġett: </w:t>
      </w:r>
      <w:r w:rsidR="00B365C8">
        <w:tab/>
      </w:r>
      <w:r w:rsidR="00B365C8" w:rsidRPr="00C26407">
        <w:rPr>
          <w:b/>
          <w:bCs/>
          <w:lang w:val="mt-MT"/>
        </w:rPr>
        <w:t xml:space="preserve"> </w:t>
      </w:r>
      <w:r w:rsidR="00B365C8" w:rsidRPr="00C26407">
        <w:rPr>
          <w:b/>
          <w:bCs/>
        </w:rPr>
        <w:t xml:space="preserve">Xalata ta’ Kitba </w:t>
      </w:r>
      <w:r w:rsidR="008C7AF0" w:rsidRPr="00C26407">
        <w:rPr>
          <w:b/>
          <w:bCs/>
          <w:lang w:val="mt-MT"/>
        </w:rPr>
        <w:t xml:space="preserve">bil-Malti </w:t>
      </w:r>
      <w:r w:rsidR="00C26407" w:rsidRPr="008C7AF0">
        <w:rPr>
          <w:b/>
          <w:bCs/>
        </w:rPr>
        <w:t>fid-Domvs Romana, l-Imdina</w:t>
      </w:r>
    </w:p>
    <w:p w14:paraId="10B1429C" w14:textId="178496EF" w:rsidR="00DB093D" w:rsidRPr="00C34CCD" w:rsidRDefault="00C34CCD" w:rsidP="00C34CCD">
      <w:pPr>
        <w:rPr>
          <w:rFonts w:cstheme="minorHAnsi"/>
          <w:b/>
        </w:rPr>
      </w:pPr>
      <w:r w:rsidRPr="00C34CCD">
        <w:rPr>
          <w:sz w:val="12"/>
          <w:szCs w:val="12"/>
        </w:rPr>
        <w:br/>
      </w:r>
      <w:r w:rsidRPr="00C34CCD">
        <w:t>Data:</w:t>
      </w:r>
      <w:r w:rsidR="00B365C8">
        <w:tab/>
      </w:r>
      <w:r w:rsidR="00B365C8">
        <w:tab/>
      </w:r>
      <w:r w:rsidR="008C7AF0">
        <w:rPr>
          <w:lang w:val="mt-MT"/>
        </w:rPr>
        <w:t>10</w:t>
      </w:r>
      <w:r w:rsidR="00B365C8">
        <w:rPr>
          <w:lang w:val="mt-MT"/>
        </w:rPr>
        <w:t xml:space="preserve"> ta’ April 2024</w:t>
      </w:r>
      <w:r w:rsidR="00DB093D">
        <w:rPr>
          <w:rFonts w:cstheme="minorHAnsi"/>
          <w:b/>
          <w:lang w:val="mt-MT"/>
        </w:rPr>
        <w:br/>
        <w:t>__________________________________________________________________________________________</w:t>
      </w:r>
    </w:p>
    <w:p w14:paraId="79E58952" w14:textId="263EFECA" w:rsidR="00B365C8" w:rsidRPr="00B365C8" w:rsidRDefault="00B365C8" w:rsidP="00B365C8">
      <w:r w:rsidRPr="00B365C8">
        <w:t>L-Aġenzija Nazzjonali tal-Litteriżmu qed torganizza għadd ta’ Xalati ta’ Kitba, bil-Malti u bl-Ingliż, għat-tfal ta’ bejn 7 snin u 11</w:t>
      </w:r>
      <w:r>
        <w:rPr>
          <w:lang w:val="mt-MT"/>
        </w:rPr>
        <w:t xml:space="preserve">, </w:t>
      </w:r>
      <w:r w:rsidRPr="00B365C8">
        <w:t xml:space="preserve">u l-familji tagħhom. </w:t>
      </w:r>
    </w:p>
    <w:p w14:paraId="75D2094B" w14:textId="13DE0A32" w:rsidR="00B365C8" w:rsidRPr="00B365C8" w:rsidRDefault="00B365C8" w:rsidP="00B365C8">
      <w:r w:rsidRPr="00B365C8">
        <w:t xml:space="preserve">F’dawn ix-Xalati ta’ Kitba, il-familji jħaddmu l-proċess tal-kitba b’mod divertenti u f’ambjent rilassanti. F’kull esperjenza ta’ kitba t-tfal u </w:t>
      </w:r>
      <w:r w:rsidRPr="00B365C8">
        <w:rPr>
          <w:lang w:val="mt-MT"/>
        </w:rPr>
        <w:t>l-</w:t>
      </w:r>
      <w:r w:rsidRPr="00B365C8">
        <w:t xml:space="preserve">ġenituri/kustodji tagħhom: </w:t>
      </w:r>
    </w:p>
    <w:p w14:paraId="15BB81DA" w14:textId="6D3D3D70" w:rsidR="00B365C8" w:rsidRPr="00B365C8" w:rsidRDefault="00B365C8" w:rsidP="00B365C8">
      <w:r w:rsidRPr="00B365C8">
        <w:t>- jiktbu flimkien</w:t>
      </w:r>
      <w:r>
        <w:rPr>
          <w:lang w:val="mt-MT"/>
        </w:rPr>
        <w:t xml:space="preserve"> </w:t>
      </w:r>
      <w:r w:rsidRPr="00B365C8">
        <w:t xml:space="preserve">f’atmosfera </w:t>
      </w:r>
      <w:r w:rsidRPr="00B365C8">
        <w:rPr>
          <w:lang w:val="mt-MT"/>
        </w:rPr>
        <w:t>pjaċevoli u trankwilla</w:t>
      </w:r>
      <w:r w:rsidRPr="00B365C8">
        <w:t xml:space="preserve">; </w:t>
      </w:r>
    </w:p>
    <w:p w14:paraId="5571488F" w14:textId="77777777" w:rsidR="00B365C8" w:rsidRPr="00B365C8" w:rsidRDefault="00B365C8" w:rsidP="00B365C8">
      <w:r w:rsidRPr="00B365C8">
        <w:t xml:space="preserve">- ikollhom esperjenza pożittiva tal-kitba; </w:t>
      </w:r>
    </w:p>
    <w:p w14:paraId="75F970E9" w14:textId="77777777" w:rsidR="00B365C8" w:rsidRPr="00B365C8" w:rsidRDefault="00B365C8" w:rsidP="00B365C8">
      <w:r w:rsidRPr="00B365C8">
        <w:t xml:space="preserve">- jorbtu l-kitba mal-ħajja ta’ kuljum; </w:t>
      </w:r>
      <w:r w:rsidRPr="00B365C8">
        <w:rPr>
          <w:lang w:val="mt-MT"/>
        </w:rPr>
        <w:t>u</w:t>
      </w:r>
    </w:p>
    <w:p w14:paraId="7D6D881D" w14:textId="77777777" w:rsidR="00B365C8" w:rsidRPr="00B365C8" w:rsidRDefault="00B365C8" w:rsidP="00B365C8">
      <w:r w:rsidRPr="00B365C8">
        <w:rPr>
          <w:lang w:val="mt-MT"/>
        </w:rPr>
        <w:t xml:space="preserve">- </w:t>
      </w:r>
      <w:r w:rsidRPr="00B365C8">
        <w:t xml:space="preserve">jipprattikaw strateġiji prattiċi tal-kitba. </w:t>
      </w:r>
    </w:p>
    <w:p w14:paraId="6E0BA8E8" w14:textId="529296D4" w:rsidR="00B365C8" w:rsidRPr="00B365C8" w:rsidRDefault="00B365C8" w:rsidP="00B365C8">
      <w:r w:rsidRPr="00B365C8">
        <w:t>L-Aġenzija Nazzjonali tal-Litteriżmu, bi sħab ma’</w:t>
      </w:r>
      <w:r w:rsidR="00C26407">
        <w:rPr>
          <w:lang w:val="mt-MT"/>
        </w:rPr>
        <w:t xml:space="preserve"> Heritage Malta u Merlin Libraries</w:t>
      </w:r>
      <w:r w:rsidRPr="00B365C8">
        <w:t>,</w:t>
      </w:r>
      <w:r w:rsidRPr="00B365C8">
        <w:rPr>
          <w:lang w:val="mt-MT"/>
        </w:rPr>
        <w:t xml:space="preserve"> </w:t>
      </w:r>
      <w:r w:rsidRPr="00B365C8">
        <w:t>se torganizza Xalata ta’ Kitba f</w:t>
      </w:r>
      <w:r w:rsidR="00C26407">
        <w:rPr>
          <w:lang w:val="mt-MT"/>
        </w:rPr>
        <w:t>id-Domvs Romana, l-Imdina</w:t>
      </w:r>
      <w:r w:rsidRPr="00B365C8">
        <w:t xml:space="preserve">. Din l-attività se tkun </w:t>
      </w:r>
      <w:r w:rsidRPr="00B365C8">
        <w:rPr>
          <w:b/>
          <w:bCs/>
        </w:rPr>
        <w:t>b</w:t>
      </w:r>
      <w:r w:rsidR="00C26407">
        <w:rPr>
          <w:b/>
          <w:bCs/>
          <w:lang w:val="mt-MT"/>
        </w:rPr>
        <w:t>il-Malti</w:t>
      </w:r>
      <w:r w:rsidRPr="00B365C8">
        <w:t>.</w:t>
      </w:r>
      <w:r>
        <w:rPr>
          <w:lang w:val="mt-MT"/>
        </w:rPr>
        <w:t xml:space="preserve"> </w:t>
      </w:r>
      <w:r w:rsidRPr="00B365C8">
        <w:t xml:space="preserve">Ix-xalata se ssir kif ġej: </w:t>
      </w:r>
    </w:p>
    <w:p w14:paraId="392E9A18" w14:textId="77777777" w:rsidR="00C26407" w:rsidRPr="00C26407" w:rsidRDefault="00C26407" w:rsidP="00C26407">
      <w:pPr>
        <w:rPr>
          <w:b/>
          <w:bCs/>
        </w:rPr>
      </w:pPr>
      <w:r w:rsidRPr="00C26407">
        <w:rPr>
          <w:b/>
          <w:bCs/>
        </w:rPr>
        <w:t xml:space="preserve">Data: </w:t>
      </w:r>
      <w:r w:rsidRPr="00C26407">
        <w:rPr>
          <w:b/>
          <w:bCs/>
          <w:lang w:val="mt-MT"/>
        </w:rPr>
        <w:t>is-Sibt, 27</w:t>
      </w:r>
      <w:r w:rsidRPr="00C26407">
        <w:rPr>
          <w:b/>
          <w:bCs/>
        </w:rPr>
        <w:t xml:space="preserve"> t’April</w:t>
      </w:r>
      <w:r w:rsidRPr="00C26407">
        <w:rPr>
          <w:b/>
          <w:bCs/>
          <w:lang w:val="mt-MT"/>
        </w:rPr>
        <w:t xml:space="preserve"> </w:t>
      </w:r>
      <w:r w:rsidRPr="00C26407">
        <w:rPr>
          <w:b/>
          <w:bCs/>
        </w:rPr>
        <w:t>20</w:t>
      </w:r>
      <w:r w:rsidRPr="00C26407">
        <w:rPr>
          <w:b/>
          <w:bCs/>
          <w:lang w:val="mt-MT"/>
        </w:rPr>
        <w:t>24</w:t>
      </w:r>
    </w:p>
    <w:p w14:paraId="4BDA5E0A" w14:textId="77777777" w:rsidR="00C26407" w:rsidRPr="00C26407" w:rsidRDefault="00C26407" w:rsidP="00C26407">
      <w:pPr>
        <w:rPr>
          <w:b/>
          <w:bCs/>
        </w:rPr>
      </w:pPr>
      <w:r w:rsidRPr="00C26407">
        <w:rPr>
          <w:b/>
          <w:bCs/>
        </w:rPr>
        <w:t>Ħin: mis-14:30 sal-16:00 ta’ waranofsinhar (b’reġistrazzjoni mis-14:15 sas-14:30)</w:t>
      </w:r>
    </w:p>
    <w:p w14:paraId="13567EE0" w14:textId="77777777" w:rsidR="00C26407" w:rsidRPr="00C26407" w:rsidRDefault="00C26407" w:rsidP="00C26407">
      <w:pPr>
        <w:rPr>
          <w:b/>
          <w:bCs/>
        </w:rPr>
      </w:pPr>
      <w:r w:rsidRPr="00C26407">
        <w:rPr>
          <w:b/>
          <w:bCs/>
        </w:rPr>
        <w:t xml:space="preserve">Parteċipanti: tfal minn 7 snin sa 11-il sena u l-ġenituri/kustodji tagħhom </w:t>
      </w:r>
    </w:p>
    <w:p w14:paraId="784E17A9" w14:textId="77777777" w:rsidR="00C26407" w:rsidRPr="00C26407" w:rsidRDefault="00C26407" w:rsidP="00C26407">
      <w:r w:rsidRPr="00C26407">
        <w:rPr>
          <w:b/>
          <w:bCs/>
        </w:rPr>
        <w:t xml:space="preserve">Post: </w:t>
      </w:r>
      <w:r w:rsidRPr="00C26407">
        <w:rPr>
          <w:b/>
          <w:bCs/>
          <w:lang w:val="mt-MT"/>
        </w:rPr>
        <w:t>id-Domvs Romana, l-Imdina</w:t>
      </w:r>
      <w:r w:rsidRPr="00C26407">
        <w:rPr>
          <w:lang w:val="mt-MT"/>
        </w:rPr>
        <w:t xml:space="preserve"> </w:t>
      </w:r>
      <w:bookmarkStart w:id="0" w:name="_Hlk163461726"/>
      <w:r w:rsidRPr="00C26407">
        <w:fldChar w:fldCharType="begin"/>
      </w:r>
      <w:r w:rsidRPr="00C26407">
        <w:instrText xml:space="preserve"> HYPERLINK  "https://maps.app.goo.gl/gCuyB5tPVpuD79oy7" </w:instrText>
      </w:r>
      <w:r w:rsidRPr="00C26407">
        <w:fldChar w:fldCharType="separate"/>
      </w:r>
      <w:r w:rsidRPr="00C26407">
        <w:rPr>
          <w:rStyle w:val="Hyperlink"/>
          <w:lang w:val="mt-MT"/>
        </w:rPr>
        <w:t>https://maps.app.goo.gl/gCuyB5tPVpuD79oy7</w:t>
      </w:r>
      <w:r w:rsidRPr="00C26407">
        <w:fldChar w:fldCharType="end"/>
      </w:r>
      <w:bookmarkEnd w:id="0"/>
    </w:p>
    <w:p w14:paraId="66EEA8C0" w14:textId="77777777" w:rsidR="00C26407" w:rsidRPr="00C26407" w:rsidRDefault="00C26407" w:rsidP="00C26407">
      <w:r w:rsidRPr="00C26407">
        <w:t>Kull min hu interessat jista’ jirriserva post billi japplika sat-Tnejn</w:t>
      </w:r>
      <w:r w:rsidRPr="00C26407">
        <w:rPr>
          <w:lang w:val="mt-MT"/>
        </w:rPr>
        <w:t xml:space="preserve">, 22 t’April </w:t>
      </w:r>
      <w:r w:rsidRPr="00C26407">
        <w:t>202</w:t>
      </w:r>
      <w:r w:rsidRPr="00C26407">
        <w:rPr>
          <w:lang w:val="mt-MT"/>
        </w:rPr>
        <w:t>4</w:t>
      </w:r>
      <w:r w:rsidRPr="00C26407">
        <w:t xml:space="preserve"> f’nofsinhar billi jimla din l-applikazzjoni online</w:t>
      </w:r>
      <w:r w:rsidRPr="00C26407">
        <w:rPr>
          <w:lang w:val="mt-MT"/>
        </w:rPr>
        <w:t xml:space="preserve"> </w:t>
      </w:r>
      <w:bookmarkStart w:id="1" w:name="_Hlk163557538"/>
      <w:r w:rsidRPr="00C26407">
        <w:fldChar w:fldCharType="begin"/>
      </w:r>
      <w:r w:rsidRPr="00C26407">
        <w:instrText xml:space="preserve"> HYPERLINK  "https://forms.office.com/e/LFSGQV0Es9" </w:instrText>
      </w:r>
      <w:r w:rsidRPr="00C26407">
        <w:fldChar w:fldCharType="separate"/>
      </w:r>
      <w:r w:rsidRPr="00C26407">
        <w:rPr>
          <w:rStyle w:val="Hyperlink"/>
        </w:rPr>
        <w:t>https://forms.office.com/e/LFSGQV0Es9</w:t>
      </w:r>
      <w:r w:rsidRPr="00C26407">
        <w:fldChar w:fldCharType="end"/>
      </w:r>
    </w:p>
    <w:bookmarkEnd w:id="1"/>
    <w:p w14:paraId="6CCCBF6A" w14:textId="77777777" w:rsidR="00C26407" w:rsidRPr="00C26407" w:rsidRDefault="00C26407" w:rsidP="00C26407">
      <w:r w:rsidRPr="00C26407">
        <w:t xml:space="preserve">jew jibgħat ittra elettronika lil </w:t>
      </w:r>
      <w:hyperlink r:id="rId7" w:history="1">
        <w:r w:rsidRPr="00C26407">
          <w:rPr>
            <w:rStyle w:val="Hyperlink"/>
          </w:rPr>
          <w:t>mwp.nla@ilearn.edu.mt</w:t>
        </w:r>
      </w:hyperlink>
      <w:r w:rsidRPr="00C26407">
        <w:t xml:space="preserve">; </w:t>
      </w:r>
    </w:p>
    <w:p w14:paraId="05D83468" w14:textId="77777777" w:rsidR="00C26407" w:rsidRPr="00C26407" w:rsidRDefault="00C26407" w:rsidP="00C26407">
      <w:r w:rsidRPr="00C26407">
        <w:t xml:space="preserve">jew iċempel 2598 3326; </w:t>
      </w:r>
    </w:p>
    <w:p w14:paraId="278F9CDE" w14:textId="5C7E2FF8" w:rsidR="00B365C8" w:rsidRPr="00C26407" w:rsidRDefault="00C26407" w:rsidP="00B365C8">
      <w:r w:rsidRPr="00C26407">
        <w:lastRenderedPageBreak/>
        <w:t>jew jibgħat ittra bil-posta f’dan l-indirizz: Xalati ta’ Kitba, L</w:t>
      </w:r>
      <w:r w:rsidRPr="00C26407">
        <w:rPr>
          <w:lang w:val="mt-MT"/>
        </w:rPr>
        <w:t>-</w:t>
      </w:r>
      <w:r w:rsidRPr="00C26407">
        <w:t xml:space="preserve">Aġenzija Nazzjonali tal-Litteriżmu, Iċ-Ċentru Nazzjonali tal-Kurrikulu, Triq Ġużè Abela Scolaro, Il-Ħamrun, HMR 1304. </w:t>
      </w:r>
    </w:p>
    <w:p w14:paraId="44510535" w14:textId="1496EBFC" w:rsidR="008C7AF0" w:rsidRPr="008C7AF0" w:rsidRDefault="008C7AF0" w:rsidP="008C7AF0">
      <w:r w:rsidRPr="008C7AF0">
        <w:t xml:space="preserve">Il-ġenituri/kustodji li japplikaw iridu </w:t>
      </w:r>
      <w:r w:rsidR="00C26407">
        <w:rPr>
          <w:lang w:val="mt-MT"/>
        </w:rPr>
        <w:t>j</w:t>
      </w:r>
      <w:r w:rsidRPr="008C7AF0">
        <w:t xml:space="preserve">ħallsu depożitu ta’ €10 għal kull tifel jew tifla </w:t>
      </w:r>
      <w:r w:rsidRPr="008C7AF0">
        <w:rPr>
          <w:b/>
          <w:bCs/>
        </w:rPr>
        <w:t>sat-Tnejn</w:t>
      </w:r>
      <w:r w:rsidRPr="008C7AF0">
        <w:rPr>
          <w:b/>
          <w:bCs/>
          <w:lang w:val="mt-MT"/>
        </w:rPr>
        <w:t xml:space="preserve">, 22 t’April 2024 </w:t>
      </w:r>
      <w:r w:rsidRPr="008C7AF0">
        <w:t xml:space="preserve">lill-Aġenzija Nazzjonali tal-Litteriżmu b’wieħed minn dawn il-modi: </w:t>
      </w:r>
    </w:p>
    <w:p w14:paraId="73419DE3" w14:textId="1E5D9EF9" w:rsidR="008C7AF0" w:rsidRPr="008C7AF0" w:rsidRDefault="008C7AF0" w:rsidP="008C7AF0">
      <w:r w:rsidRPr="008C7AF0">
        <w:t>• billi jiġu jħallsu fl-Aġenzija Nazzjonali tal-Litteriżmu, Iċ-Ċentru Nazzjonali tal-Kurrikulu, Triq Ġużè Abela Scolaro, Il-Ħamrun</w:t>
      </w:r>
      <w:r w:rsidRPr="008C7AF0">
        <w:rPr>
          <w:lang w:val="mt-MT"/>
        </w:rPr>
        <w:t xml:space="preserve">, </w:t>
      </w:r>
      <w:r w:rsidRPr="008C7AF0">
        <w:t>mit-Tnejn sal-Ġimgħa mis-07:30 sal-16:3</w:t>
      </w:r>
      <w:r w:rsidR="00C26407">
        <w:rPr>
          <w:lang w:val="mt-MT"/>
        </w:rPr>
        <w:t>0</w:t>
      </w:r>
      <w:r w:rsidRPr="008C7AF0">
        <w:t xml:space="preserve">; </w:t>
      </w:r>
    </w:p>
    <w:p w14:paraId="3753134A" w14:textId="0294885F" w:rsidR="008C7AF0" w:rsidRPr="008C7AF0" w:rsidRDefault="008C7AF0" w:rsidP="008C7AF0">
      <w:pPr>
        <w:rPr>
          <w:lang w:val="mt-MT"/>
        </w:rPr>
      </w:pPr>
      <w:r w:rsidRPr="008C7AF0">
        <w:t>• billi jibagħtu flus kontanti bil-posta f'dan l-indirizz: Xalati ta' Kitba, L-Aġenzija Nazzjonali tal-Litteriżmu, Iċ</w:t>
      </w:r>
      <w:r w:rsidRPr="008C7AF0">
        <w:rPr>
          <w:lang w:val="mt-MT"/>
        </w:rPr>
        <w:t>-</w:t>
      </w:r>
      <w:r w:rsidRPr="008C7AF0">
        <w:t xml:space="preserve">Ċentru Nazzjonali tal-Kurrikulu, Triq Ġużè Abela Scolaro, </w:t>
      </w:r>
      <w:r w:rsidRPr="008C7AF0">
        <w:rPr>
          <w:lang w:val="mt-MT"/>
        </w:rPr>
        <w:t>I</w:t>
      </w:r>
      <w:r w:rsidRPr="008C7AF0">
        <w:t xml:space="preserve">l-Ħamrun, HMR 1304; </w:t>
      </w:r>
      <w:r w:rsidR="00C26407">
        <w:rPr>
          <w:lang w:val="mt-MT"/>
        </w:rPr>
        <w:t>jew</w:t>
      </w:r>
    </w:p>
    <w:p w14:paraId="0917C13F" w14:textId="77777777" w:rsidR="008C7AF0" w:rsidRPr="008C7AF0" w:rsidRDefault="008C7AF0" w:rsidP="008C7AF0">
      <w:r w:rsidRPr="008C7AF0">
        <w:t xml:space="preserve">• bi trasferiment bankarju </w:t>
      </w:r>
      <w:r w:rsidRPr="008C7AF0">
        <w:rPr>
          <w:lang w:val="mt-MT"/>
        </w:rPr>
        <w:t xml:space="preserve">indirizzat lil ‘National Literacy Agency’ </w:t>
      </w:r>
      <w:r w:rsidRPr="008C7AF0">
        <w:t>fil-kont tal-bank bl-IBAN:</w:t>
      </w:r>
      <w:r w:rsidRPr="008C7AF0">
        <w:rPr>
          <w:lang w:val="mt-MT"/>
        </w:rPr>
        <w:t xml:space="preserve"> </w:t>
      </w:r>
      <w:r w:rsidRPr="008C7AF0">
        <w:t xml:space="preserve">MT54VALL22013000000040023748325. </w:t>
      </w:r>
    </w:p>
    <w:p w14:paraId="6F5D4CAD" w14:textId="77777777" w:rsidR="008C7AF0" w:rsidRPr="008C7AF0" w:rsidRDefault="008C7AF0" w:rsidP="008C7AF0">
      <w:r w:rsidRPr="008C7AF0">
        <w:t xml:space="preserve">Id-depożitu jingħata lura jekk il-familja tattendi l-attività. </w:t>
      </w:r>
    </w:p>
    <w:p w14:paraId="69536AED" w14:textId="77777777" w:rsidR="008C7AF0" w:rsidRPr="008C7AF0" w:rsidRDefault="008C7AF0" w:rsidP="008C7AF0">
      <w:r w:rsidRPr="008C7AF0">
        <w:t xml:space="preserve">Jekk tixtieq iktar tagħrif dwar din ix-Xalata ta’ Kitba, tista’ ċċempel 2589 3326 jew tibgħat ittra lil </w:t>
      </w:r>
      <w:hyperlink r:id="rId8" w:history="1">
        <w:r w:rsidRPr="008C7AF0">
          <w:rPr>
            <w:rStyle w:val="Hyperlink"/>
          </w:rPr>
          <w:t>mwp.nla@ilearn.edu.mt</w:t>
        </w:r>
      </w:hyperlink>
      <w:r w:rsidRPr="008C7AF0">
        <w:t xml:space="preserve"> </w:t>
      </w:r>
    </w:p>
    <w:p w14:paraId="7EEBD9DB" w14:textId="1B178F9A" w:rsidR="008C7AF0" w:rsidRDefault="008C7AF0" w:rsidP="00B365C8">
      <w:r w:rsidRPr="008C7AF0">
        <w:t>Grazzi tal-attenzjoni,</w:t>
      </w:r>
    </w:p>
    <w:p w14:paraId="71ECD89D" w14:textId="77777777" w:rsidR="00C26407" w:rsidRPr="00C26407" w:rsidRDefault="00C26407" w:rsidP="00B365C8"/>
    <w:p w14:paraId="7D422410" w14:textId="77777777" w:rsidR="00DB093D" w:rsidRDefault="00DB093D" w:rsidP="00DB093D">
      <w:pPr>
        <w:spacing w:after="0" w:line="240" w:lineRule="auto"/>
        <w:jc w:val="both"/>
        <w:rPr>
          <w:rFonts w:cstheme="minorHAnsi"/>
          <w:b/>
          <w:bCs/>
        </w:rPr>
      </w:pPr>
    </w:p>
    <w:p w14:paraId="404F7F71" w14:textId="661B1194" w:rsidR="00DB093D" w:rsidRPr="00B365C8" w:rsidRDefault="00B365C8" w:rsidP="00DB093D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>David Muscat</w:t>
      </w:r>
    </w:p>
    <w:p w14:paraId="44D8F615" w14:textId="0987FE38" w:rsidR="00DB093D" w:rsidRPr="00B365C8" w:rsidRDefault="00B365C8" w:rsidP="00DB093D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>Kap Eżekuttiv</w:t>
      </w:r>
    </w:p>
    <w:p w14:paraId="526549E9" w14:textId="36237893" w:rsidR="00DB093D" w:rsidRPr="00B365C8" w:rsidRDefault="00B365C8" w:rsidP="00DB093D">
      <w:pPr>
        <w:spacing w:after="0" w:line="240" w:lineRule="auto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 xml:space="preserve">L-Aġenzija Nazzjonali tal-Litterżmu </w:t>
      </w:r>
    </w:p>
    <w:sectPr w:rsidR="00DB093D" w:rsidRPr="00B365C8" w:rsidSect="00290157">
      <w:headerReference w:type="default" r:id="rId9"/>
      <w:footerReference w:type="default" r:id="rId10"/>
      <w:pgSz w:w="11906" w:h="16838"/>
      <w:pgMar w:top="1440" w:right="566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2D2A0C" w14:textId="77777777" w:rsidR="00282AA8" w:rsidRDefault="00282AA8" w:rsidP="000A03E2">
      <w:pPr>
        <w:spacing w:after="0" w:line="240" w:lineRule="auto"/>
      </w:pPr>
      <w:r>
        <w:separator/>
      </w:r>
    </w:p>
  </w:endnote>
  <w:endnote w:type="continuationSeparator" w:id="0">
    <w:p w14:paraId="1B91A016" w14:textId="77777777" w:rsidR="00282AA8" w:rsidRDefault="00282AA8" w:rsidP="000A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20F25" w14:textId="72F1058B" w:rsidR="00AD4FF4" w:rsidRPr="00D20238" w:rsidRDefault="00AE7F34" w:rsidP="00A02B88">
    <w:pPr>
      <w:pStyle w:val="Footer"/>
      <w:tabs>
        <w:tab w:val="clear" w:pos="9026"/>
      </w:tabs>
      <w:jc w:val="right"/>
      <w:rPr>
        <w:rFonts w:ascii="Gotham Book" w:hAnsi="Gotham Book"/>
        <w:color w:val="404040" w:themeColor="text1" w:themeTint="BF"/>
        <w:sz w:val="16"/>
        <w:szCs w:val="16"/>
      </w:rPr>
    </w:pPr>
    <w:r w:rsidRPr="00D20238">
      <w:rPr>
        <w:rFonts w:ascii="Gotham Book" w:hAnsi="Gotham Book"/>
        <w:color w:val="404040" w:themeColor="text1" w:themeTint="BF"/>
        <w:sz w:val="16"/>
        <w:szCs w:val="16"/>
      </w:rPr>
      <w:t xml:space="preserve">t </w:t>
    </w:r>
    <w:r w:rsidR="00A02B88" w:rsidRPr="00D20238">
      <w:rPr>
        <w:rFonts w:ascii="Gotham Book" w:hAnsi="Gotham Book"/>
        <w:color w:val="404040" w:themeColor="text1" w:themeTint="BF"/>
        <w:sz w:val="16"/>
        <w:szCs w:val="16"/>
      </w:rPr>
      <w:t xml:space="preserve">+ </w:t>
    </w:r>
    <w:r w:rsidR="00B611CB">
      <w:rPr>
        <w:rFonts w:ascii="Gotham Book" w:hAnsi="Gotham Book"/>
        <w:color w:val="404040" w:themeColor="text1" w:themeTint="BF"/>
        <w:sz w:val="16"/>
        <w:szCs w:val="16"/>
      </w:rPr>
      <w:t xml:space="preserve">356 2598 </w:t>
    </w:r>
    <w:r w:rsidR="007273A1">
      <w:rPr>
        <w:rFonts w:ascii="Gotham Book" w:hAnsi="Gotham Book"/>
        <w:color w:val="404040" w:themeColor="text1" w:themeTint="BF"/>
        <w:sz w:val="16"/>
        <w:szCs w:val="16"/>
        <w:lang w:val="mt-MT"/>
      </w:rPr>
      <w:t xml:space="preserve">1533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</w:t>
    </w:r>
    <w:r w:rsidR="009127AD" w:rsidRPr="00D20238">
      <w:rPr>
        <w:rFonts w:ascii="Gotham Book" w:hAnsi="Gotham Book"/>
        <w:color w:val="404040" w:themeColor="text1" w:themeTint="BF"/>
        <w:sz w:val="16"/>
        <w:szCs w:val="16"/>
      </w:rPr>
      <w:t xml:space="preserve">e </w:t>
    </w:r>
    <w:r w:rsidR="00290157">
      <w:rPr>
        <w:rFonts w:ascii="Gotham Book" w:hAnsi="Gotham Book"/>
        <w:color w:val="404040" w:themeColor="text1" w:themeTint="BF"/>
        <w:sz w:val="16"/>
        <w:szCs w:val="16"/>
      </w:rPr>
      <w:t>dlap@gov.mt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</w:t>
    </w:r>
    <w:r w:rsidR="0086138E" w:rsidRPr="00D20238">
      <w:rPr>
        <w:rFonts w:ascii="Gotham Book" w:hAnsi="Gotham Book"/>
        <w:b/>
        <w:color w:val="404040" w:themeColor="text1" w:themeTint="BF"/>
        <w:sz w:val="16"/>
        <w:szCs w:val="16"/>
      </w:rPr>
      <w:t xml:space="preserve">|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>www.education.gov.mt</w:t>
    </w:r>
  </w:p>
  <w:p w14:paraId="0E9BEF23" w14:textId="77777777" w:rsidR="00AD4FF4" w:rsidRDefault="00AD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4D2554" w14:textId="77777777" w:rsidR="00282AA8" w:rsidRDefault="00282AA8" w:rsidP="000A03E2">
      <w:pPr>
        <w:spacing w:after="0" w:line="240" w:lineRule="auto"/>
      </w:pPr>
      <w:r>
        <w:separator/>
      </w:r>
    </w:p>
  </w:footnote>
  <w:footnote w:type="continuationSeparator" w:id="0">
    <w:p w14:paraId="0EA2B961" w14:textId="77777777" w:rsidR="00282AA8" w:rsidRDefault="00282AA8" w:rsidP="000A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BC787" w14:textId="062B7DEC" w:rsidR="000A03E2" w:rsidRDefault="000A03E2" w:rsidP="00AE7F34">
    <w:pPr>
      <w:pStyle w:val="Header"/>
      <w:ind w:left="4513" w:right="-165"/>
      <w:jc w:val="right"/>
    </w:pPr>
  </w:p>
  <w:p w14:paraId="49F2662D" w14:textId="4BDE0EB6" w:rsidR="000A03E2" w:rsidRDefault="000A03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E2"/>
    <w:rsid w:val="0007171D"/>
    <w:rsid w:val="000A03E2"/>
    <w:rsid w:val="000D0045"/>
    <w:rsid w:val="00180FFE"/>
    <w:rsid w:val="001B72A9"/>
    <w:rsid w:val="001F4BA6"/>
    <w:rsid w:val="002057C3"/>
    <w:rsid w:val="0022464B"/>
    <w:rsid w:val="00245B5A"/>
    <w:rsid w:val="00252A20"/>
    <w:rsid w:val="00253263"/>
    <w:rsid w:val="00282AA8"/>
    <w:rsid w:val="00290157"/>
    <w:rsid w:val="002A48B2"/>
    <w:rsid w:val="002A6D03"/>
    <w:rsid w:val="002F7C49"/>
    <w:rsid w:val="003E2DCE"/>
    <w:rsid w:val="003F3DB9"/>
    <w:rsid w:val="00415B9F"/>
    <w:rsid w:val="004269BF"/>
    <w:rsid w:val="00674995"/>
    <w:rsid w:val="00693E55"/>
    <w:rsid w:val="007273A1"/>
    <w:rsid w:val="007A1979"/>
    <w:rsid w:val="007F1C48"/>
    <w:rsid w:val="008305EE"/>
    <w:rsid w:val="0086138E"/>
    <w:rsid w:val="0087327F"/>
    <w:rsid w:val="00873FC5"/>
    <w:rsid w:val="008B18C0"/>
    <w:rsid w:val="008B67B7"/>
    <w:rsid w:val="008C2BD5"/>
    <w:rsid w:val="008C7AF0"/>
    <w:rsid w:val="008F5DDA"/>
    <w:rsid w:val="009127AD"/>
    <w:rsid w:val="00941BA7"/>
    <w:rsid w:val="00956727"/>
    <w:rsid w:val="009F056E"/>
    <w:rsid w:val="00A02B88"/>
    <w:rsid w:val="00A51154"/>
    <w:rsid w:val="00A83EC9"/>
    <w:rsid w:val="00AA3190"/>
    <w:rsid w:val="00AB51C0"/>
    <w:rsid w:val="00AD2091"/>
    <w:rsid w:val="00AD4FF4"/>
    <w:rsid w:val="00AE7F34"/>
    <w:rsid w:val="00B053C6"/>
    <w:rsid w:val="00B365C8"/>
    <w:rsid w:val="00B36FC3"/>
    <w:rsid w:val="00B611CB"/>
    <w:rsid w:val="00BF4940"/>
    <w:rsid w:val="00BF7003"/>
    <w:rsid w:val="00C26407"/>
    <w:rsid w:val="00C333C1"/>
    <w:rsid w:val="00C34CCD"/>
    <w:rsid w:val="00C65E25"/>
    <w:rsid w:val="00C83AC8"/>
    <w:rsid w:val="00D20238"/>
    <w:rsid w:val="00D82BE8"/>
    <w:rsid w:val="00DB093D"/>
    <w:rsid w:val="00DC0A69"/>
    <w:rsid w:val="00DF38D1"/>
    <w:rsid w:val="00E13ED6"/>
    <w:rsid w:val="00EA31A0"/>
    <w:rsid w:val="00EA68AA"/>
    <w:rsid w:val="00EC3D45"/>
    <w:rsid w:val="00F03813"/>
    <w:rsid w:val="00F07B71"/>
    <w:rsid w:val="00F106A7"/>
    <w:rsid w:val="00F17B85"/>
    <w:rsid w:val="00F35C81"/>
    <w:rsid w:val="00F42CCA"/>
    <w:rsid w:val="00F65F34"/>
    <w:rsid w:val="00F951D0"/>
    <w:rsid w:val="00F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FC8633D"/>
  <w15:chartTrackingRefBased/>
  <w15:docId w15:val="{D17FF9AF-E2F1-490C-BB52-11B41B3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9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3E2"/>
  </w:style>
  <w:style w:type="paragraph" w:styleId="Footer">
    <w:name w:val="footer"/>
    <w:basedOn w:val="Normal"/>
    <w:link w:val="Foot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3E2"/>
  </w:style>
  <w:style w:type="character" w:styleId="Hyperlink">
    <w:name w:val="Hyperlink"/>
    <w:basedOn w:val="DefaultParagraphFont"/>
    <w:uiPriority w:val="99"/>
    <w:unhideWhenUsed/>
    <w:rsid w:val="00861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138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B8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34CC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365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wp.nla@ilearn.edu.m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wp.nla@ilearn.edu.m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 Camilleri</dc:creator>
  <cp:keywords/>
  <dc:description/>
  <cp:lastModifiedBy>David Muscat 4</cp:lastModifiedBy>
  <cp:revision>2</cp:revision>
  <cp:lastPrinted>2019-02-19T11:21:00Z</cp:lastPrinted>
  <dcterms:created xsi:type="dcterms:W3CDTF">2024-04-10T06:34:00Z</dcterms:created>
  <dcterms:modified xsi:type="dcterms:W3CDTF">2024-04-10T06:34:00Z</dcterms:modified>
</cp:coreProperties>
</file>